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0A" w:rsidRPr="004871CF" w:rsidRDefault="00AC220A" w:rsidP="00AC220A">
      <w:pPr>
        <w:pStyle w:val="ListParagraph"/>
        <w:ind w:left="360"/>
        <w:jc w:val="center"/>
        <w:rPr>
          <w:rFonts w:ascii="Times New Roman" w:eastAsiaTheme="minorEastAsia" w:hAnsi="Times New Roman" w:cs="Times New Roman"/>
          <w:b/>
          <w:sz w:val="24"/>
          <w:szCs w:val="24"/>
          <w:u w:val="single"/>
        </w:rPr>
      </w:pPr>
      <w:r w:rsidRPr="004871CF">
        <w:rPr>
          <w:rFonts w:ascii="Times New Roman" w:eastAsiaTheme="minorEastAsia" w:hAnsi="Times New Roman" w:cs="Times New Roman"/>
          <w:b/>
          <w:sz w:val="24"/>
          <w:szCs w:val="24"/>
          <w:u w:val="single"/>
        </w:rPr>
        <w:t>SS 2 CHEMISTRY</w:t>
      </w:r>
    </w:p>
    <w:p w:rsidR="00AC220A" w:rsidRDefault="00AC220A" w:rsidP="00AC220A">
      <w:pPr>
        <w:pStyle w:val="ListParagraph"/>
        <w:ind w:left="360"/>
        <w:rPr>
          <w:rFonts w:ascii="Times New Roman" w:eastAsiaTheme="minorEastAsia" w:hAnsi="Times New Roman" w:cs="Times New Roman"/>
          <w:b/>
          <w:i/>
          <w:sz w:val="24"/>
          <w:szCs w:val="24"/>
          <w:u w:val="single"/>
        </w:rPr>
      </w:pPr>
      <w:r w:rsidRPr="004871CF">
        <w:rPr>
          <w:rFonts w:ascii="Times New Roman" w:eastAsiaTheme="minorEastAsia" w:hAnsi="Times New Roman" w:cs="Times New Roman"/>
          <w:b/>
          <w:i/>
          <w:sz w:val="24"/>
          <w:szCs w:val="24"/>
          <w:u w:val="single"/>
        </w:rPr>
        <w:t>Lecture 2</w:t>
      </w:r>
    </w:p>
    <w:p w:rsidR="00AC220A" w:rsidRDefault="00AC220A" w:rsidP="00AC220A">
      <w:pPr>
        <w:pStyle w:val="ListParagraph"/>
        <w:ind w:left="1260" w:hanging="900"/>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TOPIC:</w:t>
      </w:r>
      <w:r w:rsidRPr="004871CF">
        <w:rPr>
          <w:rFonts w:ascii="Times New Roman" w:eastAsiaTheme="minorEastAsia" w:hAnsi="Times New Roman" w:cs="Times New Roman"/>
          <w:b/>
          <w:sz w:val="24"/>
          <w:szCs w:val="24"/>
        </w:rPr>
        <w:t xml:space="preserve"> </w:t>
      </w:r>
      <w:r w:rsidRPr="004871CF">
        <w:rPr>
          <w:rFonts w:ascii="Times New Roman" w:eastAsiaTheme="minorEastAsia" w:hAnsi="Times New Roman" w:cs="Times New Roman"/>
          <w:b/>
          <w:sz w:val="24"/>
          <w:szCs w:val="24"/>
          <w:u w:val="single"/>
        </w:rPr>
        <w:t>REDUCTION AND OXIDATION REACTION</w:t>
      </w:r>
      <w:r>
        <w:rPr>
          <w:rFonts w:ascii="Times New Roman" w:eastAsiaTheme="minorEastAsia" w:hAnsi="Times New Roman" w:cs="Times New Roman"/>
          <w:b/>
          <w:sz w:val="24"/>
          <w:szCs w:val="24"/>
          <w:u w:val="single"/>
        </w:rPr>
        <w:t>.</w:t>
      </w:r>
    </w:p>
    <w:p w:rsidR="00AC220A" w:rsidRDefault="00AC220A" w:rsidP="00AC220A">
      <w:pPr>
        <w:pStyle w:val="ListParagraph"/>
        <w:ind w:left="1260" w:hanging="90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Correction of previous assignment:</w:t>
      </w:r>
    </w:p>
    <w:p w:rsidR="00AC220A" w:rsidRPr="004871CF" w:rsidRDefault="00AC220A" w:rsidP="00AC220A">
      <w:pPr>
        <w:pStyle w:val="ListParagraph"/>
        <w:numPr>
          <w:ilvl w:val="0"/>
          <w:numId w:val="1"/>
        </w:numPr>
        <w:ind w:left="36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vertAlign w:val="superscript"/>
        </w:rPr>
        <w:t>2-</w:t>
      </w:r>
    </w:p>
    <w:p w:rsidR="00AC220A" w:rsidRPr="00EB3796" w:rsidRDefault="00AC220A" w:rsidP="00AC220A">
      <w:pPr>
        <w:ind w:left="360"/>
        <w:rPr>
          <w:rFonts w:ascii="Times New Roman" w:eastAsiaTheme="minorEastAsia" w:hAnsi="Times New Roman" w:cs="Times New Roman"/>
          <w:sz w:val="24"/>
          <w:szCs w:val="24"/>
        </w:rPr>
      </w:pPr>
      <w:r w:rsidRPr="00EB3796">
        <w:rPr>
          <w:rFonts w:ascii="Times New Roman" w:eastAsiaTheme="minorEastAsia" w:hAnsi="Times New Roman" w:cs="Times New Roman"/>
          <w:sz w:val="24"/>
          <w:szCs w:val="24"/>
        </w:rPr>
        <w:t xml:space="preserve">The sum of the charges of the elements </w:t>
      </w:r>
      <w:proofErr w:type="gramStart"/>
      <w:r w:rsidRPr="00EB3796">
        <w:rPr>
          <w:rFonts w:ascii="Times New Roman" w:eastAsiaTheme="minorEastAsia" w:hAnsi="Times New Roman" w:cs="Times New Roman"/>
          <w:sz w:val="24"/>
          <w:szCs w:val="24"/>
        </w:rPr>
        <w:t>is  -2</w:t>
      </w:r>
      <w:proofErr w:type="gramEnd"/>
    </w:p>
    <w:p w:rsidR="00AC220A" w:rsidRDefault="00AC220A" w:rsidP="00AC220A">
      <w:pP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 xml:space="preserve">So, </w:t>
      </w:r>
      <m:oMath>
        <m:sSub>
          <m:sSubPr>
            <m:ctrlPr>
              <w:rPr>
                <w:rFonts w:ascii="Cambria Math" w:hAnsi="Cambria Math" w:cs="Times New Roman"/>
                <w:sz w:val="24"/>
                <w:szCs w:val="24"/>
                <w:vertAlign w:val="superscript"/>
              </w:rPr>
            </m:ctrlPr>
          </m:sSubPr>
          <m:e>
            <m:r>
              <m:rPr>
                <m:sty m:val="p"/>
              </m:rPr>
              <w:rPr>
                <w:rFonts w:ascii="Cambria Math" w:hAnsi="Cambria Math" w:cs="Times New Roman"/>
                <w:sz w:val="24"/>
                <w:szCs w:val="24"/>
                <w:vertAlign w:val="superscript"/>
              </w:rPr>
              <m:t>S</m:t>
            </m:r>
          </m:e>
          <m:sub>
            <m:r>
              <w:rPr>
                <w:rFonts w:ascii="Cambria Math" w:hAnsi="Cambria Math" w:cs="Times New Roman"/>
                <w:sz w:val="24"/>
                <w:szCs w:val="24"/>
                <w:vertAlign w:val="superscript"/>
              </w:rPr>
              <m:t>2</m:t>
            </m:r>
          </m:sub>
        </m:sSub>
        <m:sSup>
          <m:sSupPr>
            <m:ctrlPr>
              <w:rPr>
                <w:rFonts w:ascii="Cambria Math" w:hAnsi="Cambria Math" w:cs="Times New Roman"/>
                <w:sz w:val="24"/>
                <w:szCs w:val="24"/>
                <w:vertAlign w:val="superscript"/>
              </w:rPr>
            </m:ctrlPr>
          </m:sSupPr>
          <m:e>
            <m:sSub>
              <m:sSubPr>
                <m:ctrlPr>
                  <w:rPr>
                    <w:rFonts w:ascii="Cambria Math" w:hAnsi="Cambria Math" w:cs="Times New Roman"/>
                    <w:sz w:val="24"/>
                    <w:szCs w:val="24"/>
                    <w:vertAlign w:val="superscript"/>
                  </w:rPr>
                </m:ctrlPr>
              </m:sSubPr>
              <m:e>
                <m:r>
                  <m:rPr>
                    <m:sty m:val="p"/>
                  </m:rPr>
                  <w:rPr>
                    <w:rFonts w:ascii="Cambria Math" w:hAnsi="Cambria Math" w:cs="Times New Roman"/>
                    <w:sz w:val="24"/>
                    <w:szCs w:val="24"/>
                    <w:vertAlign w:val="superscript"/>
                  </w:rPr>
                  <m:t>O</m:t>
                </m:r>
              </m:e>
              <m:sub>
                <m:r>
                  <w:rPr>
                    <w:rFonts w:ascii="Cambria Math" w:hAnsi="Cambria Math" w:cs="Times New Roman"/>
                    <w:sz w:val="24"/>
                    <w:szCs w:val="24"/>
                    <w:vertAlign w:val="superscript"/>
                  </w:rPr>
                  <m:t>3</m:t>
                </m:r>
              </m:sub>
            </m:sSub>
          </m:e>
          <m:sup>
            <m:r>
              <w:rPr>
                <w:rFonts w:ascii="Cambria Math" w:hAnsi="Cambria Math" w:cs="Times New Roman"/>
                <w:sz w:val="24"/>
                <w:szCs w:val="24"/>
                <w:vertAlign w:val="superscript"/>
              </w:rPr>
              <m:t>2-</m:t>
            </m:r>
          </m:sup>
        </m:sSup>
        <m:r>
          <w:rPr>
            <w:rFonts w:ascii="Cambria Math" w:hAnsi="Cambria Math" w:cs="Times New Roman"/>
            <w:sz w:val="24"/>
            <w:szCs w:val="24"/>
            <w:vertAlign w:val="superscript"/>
          </w:rPr>
          <m:t>=-2</m:t>
        </m:r>
      </m:oMath>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2S</m:t>
          </m:r>
          <m:r>
            <w:rPr>
              <w:rFonts w:ascii="Cambria Math" w:hAnsi="Cambria Math" w:cs="Times New Roman"/>
              <w:sz w:val="24"/>
              <w:szCs w:val="24"/>
              <w:vertAlign w:val="superscript"/>
            </w:rPr>
            <m:t>+3(</m:t>
          </m:r>
          <m:r>
            <m:rPr>
              <m:sty m:val="p"/>
            </m:rPr>
            <w:rPr>
              <w:rFonts w:ascii="Cambria Math" w:hAnsi="Cambria Math" w:cs="Times New Roman"/>
              <w:sz w:val="24"/>
              <w:szCs w:val="24"/>
              <w:vertAlign w:val="superscript"/>
            </w:rPr>
            <m:t>O</m:t>
          </m:r>
          <m:r>
            <w:rPr>
              <w:rFonts w:ascii="Cambria Math" w:hAnsi="Cambria Math" w:cs="Times New Roman"/>
              <w:sz w:val="24"/>
              <w:szCs w:val="24"/>
              <w:vertAlign w:val="superscript"/>
            </w:rPr>
            <m:t>)=-2</m:t>
          </m:r>
        </m:oMath>
      </m:oMathPara>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2S</m:t>
          </m:r>
          <m:r>
            <w:rPr>
              <w:rFonts w:ascii="Cambria Math" w:hAnsi="Cambria Math" w:cs="Times New Roman"/>
              <w:sz w:val="24"/>
              <w:szCs w:val="24"/>
              <w:vertAlign w:val="superscript"/>
            </w:rPr>
            <m:t>+3(</m:t>
          </m:r>
          <m:r>
            <m:rPr>
              <m:sty m:val="p"/>
            </m:rPr>
            <w:rPr>
              <w:rFonts w:ascii="Cambria Math" w:hAnsi="Cambria Math" w:cs="Times New Roman"/>
              <w:sz w:val="24"/>
              <w:szCs w:val="24"/>
              <w:vertAlign w:val="superscript"/>
            </w:rPr>
            <m:t>-2</m:t>
          </m:r>
          <m:r>
            <w:rPr>
              <w:rFonts w:ascii="Cambria Math" w:hAnsi="Cambria Math" w:cs="Times New Roman"/>
              <w:sz w:val="24"/>
              <w:szCs w:val="24"/>
              <w:vertAlign w:val="superscript"/>
            </w:rPr>
            <m:t>)=-2</m:t>
          </m:r>
        </m:oMath>
      </m:oMathPara>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2S</m:t>
          </m:r>
          <m:r>
            <w:rPr>
              <w:rFonts w:ascii="Cambria Math" w:hAnsi="Cambria Math" w:cs="Times New Roman"/>
              <w:sz w:val="24"/>
              <w:szCs w:val="24"/>
              <w:vertAlign w:val="superscript"/>
            </w:rPr>
            <m:t>-6=-2</m:t>
          </m:r>
        </m:oMath>
      </m:oMathPara>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2S</m:t>
          </m:r>
          <m:r>
            <w:rPr>
              <w:rFonts w:ascii="Cambria Math" w:hAnsi="Cambria Math" w:cs="Times New Roman"/>
              <w:sz w:val="24"/>
              <w:szCs w:val="24"/>
              <w:vertAlign w:val="superscript"/>
            </w:rPr>
            <m:t>=-2+6</m:t>
          </m:r>
        </m:oMath>
      </m:oMathPara>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2S</m:t>
          </m:r>
          <m:r>
            <w:rPr>
              <w:rFonts w:ascii="Cambria Math" w:hAnsi="Cambria Math" w:cs="Times New Roman"/>
              <w:sz w:val="24"/>
              <w:szCs w:val="24"/>
              <w:vertAlign w:val="superscript"/>
            </w:rPr>
            <m:t>=4</m:t>
          </m:r>
        </m:oMath>
      </m:oMathPara>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S</m:t>
          </m:r>
          <m:r>
            <w:rPr>
              <w:rFonts w:ascii="Cambria Math" w:hAnsi="Cambria Math" w:cs="Times New Roman"/>
              <w:sz w:val="24"/>
              <w:szCs w:val="24"/>
              <w:vertAlign w:val="superscript"/>
            </w:rPr>
            <m:t>=</m:t>
          </m:r>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4</m:t>
              </m:r>
            </m:num>
            <m:den>
              <m:r>
                <w:rPr>
                  <w:rFonts w:ascii="Cambria Math" w:hAnsi="Cambria Math" w:cs="Times New Roman"/>
                  <w:sz w:val="24"/>
                  <w:szCs w:val="24"/>
                  <w:vertAlign w:val="superscript"/>
                </w:rPr>
                <m:t>2</m:t>
              </m:r>
            </m:den>
          </m:f>
        </m:oMath>
      </m:oMathPara>
    </w:p>
    <w:p w:rsidR="00AC220A" w:rsidRPr="00EB3796" w:rsidRDefault="00AC220A" w:rsidP="00AC220A">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S</m:t>
          </m:r>
          <m:r>
            <w:rPr>
              <w:rFonts w:ascii="Cambria Math" w:hAnsi="Cambria Math" w:cs="Times New Roman"/>
              <w:sz w:val="24"/>
              <w:szCs w:val="24"/>
              <w:vertAlign w:val="superscript"/>
            </w:rPr>
            <m:t>=+2</m:t>
          </m:r>
        </m:oMath>
      </m:oMathPara>
      <w:bookmarkStart w:id="0" w:name="_GoBack"/>
      <w:bookmarkEnd w:id="0"/>
    </w:p>
    <w:p w:rsidR="00AC220A" w:rsidRDefault="00AC220A" w:rsidP="00AC220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IUPAC name is </w:t>
      </w:r>
      <w:proofErr w:type="spellStart"/>
      <w:r>
        <w:rPr>
          <w:rFonts w:ascii="Times New Roman" w:eastAsiaTheme="minorEastAsia" w:hAnsi="Times New Roman" w:cs="Times New Roman"/>
          <w:sz w:val="24"/>
          <w:szCs w:val="24"/>
        </w:rPr>
        <w:t>trioxodisulphate</w:t>
      </w:r>
      <w:proofErr w:type="spellEnd"/>
      <w:r>
        <w:rPr>
          <w:rFonts w:ascii="Times New Roman" w:eastAsiaTheme="minorEastAsia" w:hAnsi="Times New Roman" w:cs="Times New Roman"/>
          <w:sz w:val="24"/>
          <w:szCs w:val="24"/>
        </w:rPr>
        <w:t xml:space="preserve"> (ii) ion</w:t>
      </w:r>
    </w:p>
    <w:p w:rsidR="00AC220A" w:rsidRPr="00EB3796" w:rsidRDefault="00AC220A" w:rsidP="00AC220A">
      <w:pPr>
        <w:pStyle w:val="ListParagraph"/>
        <w:numPr>
          <w:ilvl w:val="0"/>
          <w:numId w:val="1"/>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Na</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PO</w:t>
      </w:r>
      <w:r>
        <w:rPr>
          <w:rFonts w:ascii="Times New Roman" w:eastAsiaTheme="minorEastAsia" w:hAnsi="Times New Roman" w:cs="Times New Roman"/>
          <w:sz w:val="24"/>
          <w:szCs w:val="24"/>
          <w:vertAlign w:val="subscript"/>
        </w:rPr>
        <w:t>4</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sum of the oxidation number of the elements is 0 (zero) because the substance is not charged. The oxidation number of Na is +1 because it’s in group 1 in the periodic table.</w:t>
      </w:r>
    </w:p>
    <w:p w:rsidR="00AC220A" w:rsidRDefault="00AC220A" w:rsidP="00AC220A">
      <w:pP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 xml:space="preserve">So, </w:t>
      </w:r>
      <m:oMath>
        <m:sSub>
          <m:sSubPr>
            <m:ctrlPr>
              <w:rPr>
                <w:rFonts w:ascii="Cambria Math" w:hAnsi="Cambria Math" w:cs="Times New Roman"/>
                <w:sz w:val="24"/>
                <w:szCs w:val="24"/>
                <w:vertAlign w:val="superscript"/>
              </w:rPr>
            </m:ctrlPr>
          </m:sSubPr>
          <m:e>
            <m:r>
              <m:rPr>
                <m:sty m:val="p"/>
              </m:rPr>
              <w:rPr>
                <w:rFonts w:ascii="Cambria Math" w:hAnsi="Cambria Math" w:cs="Times New Roman"/>
                <w:sz w:val="24"/>
                <w:szCs w:val="24"/>
                <w:vertAlign w:val="superscript"/>
              </w:rPr>
              <m:t>Na</m:t>
            </m:r>
          </m:e>
          <m:sub>
            <m:r>
              <w:rPr>
                <w:rFonts w:ascii="Cambria Math" w:hAnsi="Cambria Math" w:cs="Times New Roman"/>
                <w:sz w:val="24"/>
                <w:szCs w:val="24"/>
                <w:vertAlign w:val="superscript"/>
              </w:rPr>
              <m:t>3</m:t>
            </m:r>
          </m:sub>
        </m:sSub>
        <m:r>
          <m:rPr>
            <m:sty m:val="p"/>
          </m:rPr>
          <w:rPr>
            <w:rFonts w:ascii="Cambria Math" w:hAnsi="Cambria Math" w:cs="Times New Roman"/>
            <w:sz w:val="24"/>
            <w:szCs w:val="24"/>
            <w:vertAlign w:val="superscript"/>
          </w:rPr>
          <m:t>P</m:t>
        </m:r>
        <m:sSub>
          <m:sSubPr>
            <m:ctrlPr>
              <w:rPr>
                <w:rFonts w:ascii="Cambria Math" w:hAnsi="Cambria Math" w:cs="Times New Roman"/>
                <w:sz w:val="24"/>
                <w:szCs w:val="24"/>
                <w:vertAlign w:val="superscript"/>
              </w:rPr>
            </m:ctrlPr>
          </m:sSubPr>
          <m:e>
            <m:r>
              <m:rPr>
                <m:sty m:val="p"/>
              </m:rPr>
              <w:rPr>
                <w:rFonts w:ascii="Cambria Math" w:hAnsi="Cambria Math" w:cs="Times New Roman"/>
                <w:sz w:val="24"/>
                <w:szCs w:val="24"/>
                <w:vertAlign w:val="superscript"/>
              </w:rPr>
              <m:t>O</m:t>
            </m:r>
          </m:e>
          <m:sub>
            <m:r>
              <m:rPr>
                <m:sty m:val="p"/>
              </m:rPr>
              <w:rPr>
                <w:rFonts w:ascii="Cambria Math" w:hAnsi="Cambria Math" w:cs="Times New Roman"/>
                <w:sz w:val="24"/>
                <w:szCs w:val="24"/>
                <w:vertAlign w:val="superscript"/>
              </w:rPr>
              <m:t>4</m:t>
            </m:r>
          </m:sub>
        </m:sSub>
        <m:r>
          <w:rPr>
            <w:rFonts w:ascii="Cambria Math" w:hAnsi="Cambria Math" w:cs="Times New Roman"/>
            <w:sz w:val="24"/>
            <w:szCs w:val="24"/>
            <w:vertAlign w:val="superscript"/>
          </w:rPr>
          <m:t>=0</m:t>
        </m:r>
      </m:oMath>
    </w:p>
    <w:p w:rsidR="00AC220A" w:rsidRPr="00D34057" w:rsidRDefault="00AC220A" w:rsidP="00AC220A">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vertAlign w:val="superscript"/>
            </w:rPr>
            <m:t>3</m:t>
          </m:r>
          <m:r>
            <m:rPr>
              <m:sty m:val="p"/>
            </m:rPr>
            <w:rPr>
              <w:rFonts w:ascii="Cambria Math" w:hAnsi="Cambria Math" w:cs="Times New Roman"/>
              <w:sz w:val="24"/>
              <w:szCs w:val="24"/>
              <w:vertAlign w:val="superscript"/>
            </w:rPr>
            <m:t>Na+P+4(O)</m:t>
          </m:r>
          <m:r>
            <w:rPr>
              <w:rFonts w:ascii="Cambria Math" w:hAnsi="Cambria Math" w:cs="Times New Roman"/>
              <w:sz w:val="24"/>
              <w:szCs w:val="24"/>
              <w:vertAlign w:val="superscript"/>
            </w:rPr>
            <m:t>=0</m:t>
          </m:r>
        </m:oMath>
      </m:oMathPara>
    </w:p>
    <w:p w:rsidR="00AC220A" w:rsidRPr="00C54A17" w:rsidRDefault="00AC220A" w:rsidP="00AC220A">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vertAlign w:val="superscript"/>
            </w:rPr>
            <m:t>3</m:t>
          </m:r>
          <m:r>
            <m:rPr>
              <m:sty m:val="p"/>
            </m:rPr>
            <w:rPr>
              <w:rFonts w:ascii="Cambria Math" w:hAnsi="Cambria Math" w:cs="Times New Roman"/>
              <w:sz w:val="24"/>
              <w:szCs w:val="24"/>
              <w:vertAlign w:val="superscript"/>
            </w:rPr>
            <m:t>(1)+P+4(-2)</m:t>
          </m:r>
          <m:r>
            <w:rPr>
              <w:rFonts w:ascii="Cambria Math" w:hAnsi="Cambria Math" w:cs="Times New Roman"/>
              <w:sz w:val="24"/>
              <w:szCs w:val="24"/>
              <w:vertAlign w:val="superscript"/>
            </w:rPr>
            <m:t>=0</m:t>
          </m:r>
        </m:oMath>
      </m:oMathPara>
    </w:p>
    <w:p w:rsidR="00AC220A" w:rsidRPr="00D34057" w:rsidRDefault="00AC220A" w:rsidP="00AC220A">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vertAlign w:val="superscript"/>
            </w:rPr>
            <m:t>3</m:t>
          </m:r>
          <m:r>
            <m:rPr>
              <m:sty m:val="p"/>
            </m:rPr>
            <w:rPr>
              <w:rFonts w:ascii="Cambria Math" w:hAnsi="Cambria Math" w:cs="Times New Roman"/>
              <w:sz w:val="24"/>
              <w:szCs w:val="24"/>
              <w:vertAlign w:val="superscript"/>
            </w:rPr>
            <m:t>+P-8</m:t>
          </m:r>
          <m:r>
            <w:rPr>
              <w:rFonts w:ascii="Cambria Math" w:hAnsi="Cambria Math" w:cs="Times New Roman"/>
              <w:sz w:val="24"/>
              <w:szCs w:val="24"/>
              <w:vertAlign w:val="superscript"/>
            </w:rPr>
            <m:t>=0</m:t>
          </m:r>
        </m:oMath>
      </m:oMathPara>
    </w:p>
    <w:p w:rsidR="00AC220A" w:rsidRPr="00D34057" w:rsidRDefault="00AC220A" w:rsidP="00AC220A">
      <w:pPr>
        <w:rPr>
          <w:rFonts w:ascii="Times New Roman" w:eastAsiaTheme="minorEastAsia" w:hAnsi="Times New Roman" w:cs="Times New Roman"/>
          <w:sz w:val="24"/>
          <w:szCs w:val="24"/>
          <w:vertAlign w:val="superscript"/>
        </w:rPr>
      </w:pPr>
      <m:oMathPara>
        <m:oMathParaPr>
          <m:jc m:val="left"/>
        </m:oMathParaPr>
        <m:oMath>
          <m:r>
            <m:rPr>
              <m:sty m:val="p"/>
            </m:rPr>
            <w:rPr>
              <w:rFonts w:ascii="Cambria Math" w:hAnsi="Cambria Math" w:cs="Times New Roman"/>
              <w:sz w:val="24"/>
              <w:szCs w:val="24"/>
              <w:vertAlign w:val="superscript"/>
            </w:rPr>
            <m:t>P</m:t>
          </m:r>
          <m:r>
            <w:rPr>
              <w:rFonts w:ascii="Cambria Math" w:hAnsi="Cambria Math" w:cs="Times New Roman"/>
              <w:sz w:val="24"/>
              <w:szCs w:val="24"/>
              <w:vertAlign w:val="superscript"/>
            </w:rPr>
            <m:t>=+8-3</m:t>
          </m:r>
        </m:oMath>
      </m:oMathPara>
    </w:p>
    <w:p w:rsidR="00AC220A" w:rsidRPr="00D34057" w:rsidRDefault="00AC220A" w:rsidP="00AC220A">
      <w:pPr>
        <w:rPr>
          <w:rFonts w:ascii="Times New Roman" w:eastAsiaTheme="minorEastAsia" w:hAnsi="Times New Roman" w:cs="Times New Roman"/>
          <w:sz w:val="24"/>
          <w:szCs w:val="24"/>
          <w:vertAlign w:val="superscript"/>
        </w:rPr>
      </w:pPr>
      <m:oMathPara>
        <m:oMathParaPr>
          <m:jc m:val="left"/>
        </m:oMathParaPr>
        <m:oMath>
          <m:r>
            <m:rPr>
              <m:sty m:val="p"/>
            </m:rPr>
            <w:rPr>
              <w:rFonts w:ascii="Cambria Math" w:hAnsi="Cambria Math" w:cs="Times New Roman"/>
              <w:sz w:val="24"/>
              <w:szCs w:val="24"/>
              <w:vertAlign w:val="superscript"/>
            </w:rPr>
            <m:t>P</m:t>
          </m:r>
          <m:r>
            <w:rPr>
              <w:rFonts w:ascii="Cambria Math" w:hAnsi="Cambria Math" w:cs="Times New Roman"/>
              <w:sz w:val="24"/>
              <w:szCs w:val="24"/>
              <w:vertAlign w:val="superscript"/>
            </w:rPr>
            <m:t>=+5</m:t>
          </m:r>
        </m:oMath>
      </m:oMathPara>
    </w:p>
    <w:p w:rsidR="00AC220A" w:rsidRDefault="00AC220A" w:rsidP="00AC220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IUPAC name is </w:t>
      </w:r>
      <w:proofErr w:type="spellStart"/>
      <w:r>
        <w:rPr>
          <w:rFonts w:ascii="Times New Roman" w:eastAsiaTheme="minorEastAsia" w:hAnsi="Times New Roman" w:cs="Times New Roman"/>
          <w:sz w:val="24"/>
          <w:szCs w:val="24"/>
        </w:rPr>
        <w:t>sodiumtetraoxophosphate</w:t>
      </w:r>
      <w:proofErr w:type="spellEnd"/>
      <w:r>
        <w:rPr>
          <w:rFonts w:ascii="Times New Roman" w:eastAsiaTheme="minorEastAsia" w:hAnsi="Times New Roman" w:cs="Times New Roman"/>
          <w:sz w:val="24"/>
          <w:szCs w:val="24"/>
        </w:rPr>
        <w:t xml:space="preserve"> (v).</w:t>
      </w:r>
    </w:p>
    <w:p w:rsidR="00AC220A" w:rsidRPr="00D34057" w:rsidRDefault="00AC220A" w:rsidP="00AC220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not an </w:t>
      </w:r>
      <w:r w:rsidRPr="00597AAD">
        <w:rPr>
          <w:rFonts w:ascii="Times New Roman" w:eastAsiaTheme="minorEastAsia" w:hAnsi="Times New Roman" w:cs="Times New Roman"/>
          <w:b/>
          <w:i/>
          <w:sz w:val="24"/>
          <w:szCs w:val="24"/>
        </w:rPr>
        <w:t>ion</w:t>
      </w:r>
      <w:r>
        <w:rPr>
          <w:rFonts w:ascii="Times New Roman" w:eastAsiaTheme="minorEastAsia" w:hAnsi="Times New Roman" w:cs="Times New Roman"/>
          <w:sz w:val="24"/>
          <w:szCs w:val="24"/>
        </w:rPr>
        <w:t xml:space="preserve"> because there is no charge on it.</w:t>
      </w:r>
    </w:p>
    <w:p w:rsidR="00AC220A" w:rsidRDefault="00AC220A" w:rsidP="00AC220A">
      <w:pPr>
        <w:jc w:val="center"/>
        <w:rPr>
          <w:rFonts w:ascii="Times New Roman" w:eastAsiaTheme="minorEastAsia" w:hAnsi="Times New Roman" w:cs="Times New Roman"/>
          <w:b/>
          <w:sz w:val="24"/>
          <w:szCs w:val="24"/>
          <w:u w:val="single"/>
        </w:rPr>
      </w:pPr>
    </w:p>
    <w:p w:rsidR="00AC220A" w:rsidRDefault="00AC220A" w:rsidP="00AC220A">
      <w:pPr>
        <w:jc w:val="center"/>
        <w:rPr>
          <w:rFonts w:ascii="Times New Roman" w:eastAsiaTheme="minorEastAsia" w:hAnsi="Times New Roman" w:cs="Times New Roman"/>
          <w:b/>
          <w:sz w:val="24"/>
          <w:szCs w:val="24"/>
          <w:u w:val="single"/>
        </w:rPr>
      </w:pPr>
    </w:p>
    <w:p w:rsidR="00AC220A" w:rsidRPr="00597AAD" w:rsidRDefault="00AC220A" w:rsidP="00AC220A">
      <w:pPr>
        <w:jc w:val="center"/>
        <w:rPr>
          <w:rFonts w:ascii="Times New Roman" w:eastAsiaTheme="minorEastAsia" w:hAnsi="Times New Roman" w:cs="Times New Roman"/>
          <w:b/>
          <w:sz w:val="24"/>
          <w:szCs w:val="24"/>
          <w:u w:val="single"/>
        </w:rPr>
      </w:pPr>
      <w:r w:rsidRPr="00597AAD">
        <w:rPr>
          <w:rFonts w:ascii="Times New Roman" w:eastAsiaTheme="minorEastAsia" w:hAnsi="Times New Roman" w:cs="Times New Roman"/>
          <w:b/>
          <w:sz w:val="24"/>
          <w:szCs w:val="24"/>
          <w:u w:val="single"/>
        </w:rPr>
        <w:lastRenderedPageBreak/>
        <w:t>DEFINITIONS OF OXIDATION AND REDUCTION REACTION</w:t>
      </w:r>
    </w:p>
    <w:p w:rsidR="00AC220A" w:rsidRDefault="00AC220A" w:rsidP="00AC220A">
      <w:pPr>
        <w:pStyle w:val="ListParagraph"/>
        <w:numPr>
          <w:ilvl w:val="0"/>
          <w:numId w:val="2"/>
        </w:numPr>
        <w:ind w:left="360"/>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In terms of oxygen transfer</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Oxidation is the addition of oxygen while reduction is the removal of oxygen</w:t>
      </w:r>
    </w:p>
    <w:p w:rsidR="00AC220A" w:rsidRDefault="00AC220A" w:rsidP="00AC220A">
      <w:pPr>
        <w:pStyle w:val="ListParagraph"/>
        <w:ind w:left="360"/>
      </w:pPr>
      <w:r>
        <w:object w:dxaOrig="6815" w:dyaOrig="1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15pt;height:58.1pt" o:ole="">
            <v:imagedata r:id="rId6" o:title=""/>
          </v:shape>
          <o:OLEObject Type="Embed" ProgID="CorelDRAW.Graphic.13" ShapeID="_x0000_i1025" DrawAspect="Content" ObjectID="_1651759660" r:id="rId7"/>
        </w:object>
      </w:r>
    </w:p>
    <w:p w:rsidR="00AC220A" w:rsidRDefault="00AC220A" w:rsidP="00AC220A">
      <w:pPr>
        <w:pStyle w:val="ListParagraph"/>
        <w:ind w:left="360"/>
        <w:rPr>
          <w:rFonts w:ascii="Times New Roman" w:hAnsi="Times New Roman" w:cs="Times New Roman"/>
          <w:sz w:val="24"/>
          <w:szCs w:val="24"/>
        </w:rPr>
      </w:pPr>
      <w:r w:rsidRPr="00190301">
        <w:rPr>
          <w:rFonts w:ascii="Times New Roman" w:hAnsi="Times New Roman" w:cs="Times New Roman"/>
          <w:sz w:val="24"/>
          <w:szCs w:val="24"/>
        </w:rPr>
        <w:t xml:space="preserve">From this equation, you can see that Zn lost oxygen to C. So can say </w:t>
      </w:r>
      <w:r>
        <w:rPr>
          <w:rFonts w:ascii="Times New Roman" w:hAnsi="Times New Roman" w:cs="Times New Roman"/>
          <w:sz w:val="24"/>
          <w:szCs w:val="24"/>
        </w:rPr>
        <w:t>C underwent oxidation while Zn</w:t>
      </w:r>
      <w:r w:rsidRPr="00190301">
        <w:rPr>
          <w:rFonts w:ascii="Times New Roman" w:hAnsi="Times New Roman" w:cs="Times New Roman"/>
          <w:sz w:val="24"/>
          <w:szCs w:val="24"/>
        </w:rPr>
        <w:t xml:space="preserve"> underwent reduction</w:t>
      </w:r>
      <w:r>
        <w:rPr>
          <w:rFonts w:ascii="Times New Roman" w:hAnsi="Times New Roman" w:cs="Times New Roman"/>
          <w:sz w:val="24"/>
          <w:szCs w:val="24"/>
        </w:rPr>
        <w:t>.</w:t>
      </w:r>
    </w:p>
    <w:p w:rsidR="00AC220A" w:rsidRPr="00190301" w:rsidRDefault="00AC220A" w:rsidP="00AC220A">
      <w:pPr>
        <w:pStyle w:val="ListParagraph"/>
        <w:ind w:left="360"/>
        <w:rPr>
          <w:rFonts w:ascii="Times New Roman" w:hAnsi="Times New Roman" w:cs="Times New Roman"/>
          <w:sz w:val="24"/>
          <w:szCs w:val="24"/>
        </w:rPr>
      </w:pPr>
    </w:p>
    <w:p w:rsidR="00AC220A" w:rsidRPr="00190301" w:rsidRDefault="00AC220A" w:rsidP="00AC220A">
      <w:pPr>
        <w:pStyle w:val="ListParagraph"/>
        <w:numPr>
          <w:ilvl w:val="0"/>
          <w:numId w:val="2"/>
        </w:numPr>
        <w:ind w:left="360"/>
        <w:rPr>
          <w:rFonts w:ascii="Times New Roman" w:eastAsiaTheme="minorEastAsia" w:hAnsi="Times New Roman" w:cs="Times New Roman"/>
          <w:b/>
          <w:sz w:val="24"/>
          <w:szCs w:val="24"/>
        </w:rPr>
      </w:pPr>
      <w:r w:rsidRPr="00190301">
        <w:rPr>
          <w:rFonts w:ascii="Times New Roman" w:eastAsiaTheme="minorEastAsia" w:hAnsi="Times New Roman" w:cs="Times New Roman"/>
          <w:b/>
          <w:i/>
          <w:sz w:val="24"/>
          <w:szCs w:val="24"/>
          <w:u w:val="single"/>
        </w:rPr>
        <w:t>In terms of hydrogen transfer</w:t>
      </w:r>
    </w:p>
    <w:p w:rsidR="00AC220A" w:rsidRDefault="00AC220A" w:rsidP="00AC220A">
      <w:pPr>
        <w:pStyle w:val="ListParagraph"/>
        <w:ind w:left="360"/>
        <w:rPr>
          <w:rFonts w:ascii="Times New Roman" w:eastAsiaTheme="minorEastAsia" w:hAnsi="Times New Roman" w:cs="Times New Roman"/>
          <w:sz w:val="24"/>
          <w:szCs w:val="24"/>
        </w:rPr>
      </w:pPr>
      <w:r w:rsidRPr="00190301">
        <w:rPr>
          <w:rFonts w:ascii="Times New Roman" w:eastAsiaTheme="minorEastAsia" w:hAnsi="Times New Roman" w:cs="Times New Roman"/>
          <w:sz w:val="24"/>
          <w:szCs w:val="24"/>
        </w:rPr>
        <w:t>Oxidation is the removal of hydrogen while reduction the addition of hydrogen.</w:t>
      </w:r>
    </w:p>
    <w:p w:rsidR="00AC220A" w:rsidRDefault="00AC220A" w:rsidP="00AC220A">
      <w:pPr>
        <w:pStyle w:val="ListParagraph"/>
        <w:ind w:left="360"/>
      </w:pPr>
      <w:r>
        <w:object w:dxaOrig="6593" w:dyaOrig="1507">
          <v:shape id="_x0000_i1026" type="#_x0000_t75" style="width:210.55pt;height:55.65pt" o:ole="">
            <v:imagedata r:id="rId8" o:title=""/>
          </v:shape>
          <o:OLEObject Type="Embed" ProgID="CorelDRAW.Graphic.13" ShapeID="_x0000_i1026" DrawAspect="Content" ObjectID="_1651759661" r:id="rId9"/>
        </w:objec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S lost hydrogen to Cl. Therefore, S underwent oxidation while </w:t>
      </w:r>
      <w:proofErr w:type="spellStart"/>
      <w:r>
        <w:rPr>
          <w:rFonts w:ascii="Times New Roman" w:eastAsiaTheme="minorEastAsia" w:hAnsi="Times New Roman" w:cs="Times New Roman"/>
          <w:sz w:val="24"/>
          <w:szCs w:val="24"/>
        </w:rPr>
        <w:t>Cl</w:t>
      </w:r>
      <w:proofErr w:type="spellEnd"/>
      <w:r>
        <w:rPr>
          <w:rFonts w:ascii="Times New Roman" w:eastAsiaTheme="minorEastAsia" w:hAnsi="Times New Roman" w:cs="Times New Roman"/>
          <w:sz w:val="24"/>
          <w:szCs w:val="24"/>
        </w:rPr>
        <w:t xml:space="preserve"> underwent reduction.</w:t>
      </w:r>
    </w:p>
    <w:p w:rsidR="00AC220A" w:rsidRDefault="00AC220A" w:rsidP="00AC220A">
      <w:pPr>
        <w:pStyle w:val="ListParagraph"/>
        <w:ind w:left="360"/>
        <w:rPr>
          <w:rFonts w:ascii="Times New Roman" w:eastAsiaTheme="minorEastAsia" w:hAnsi="Times New Roman" w:cs="Times New Roman"/>
          <w:sz w:val="24"/>
          <w:szCs w:val="24"/>
        </w:rPr>
      </w:pPr>
    </w:p>
    <w:p w:rsidR="00AC220A" w:rsidRPr="00FE6E1A" w:rsidRDefault="00AC220A" w:rsidP="00AC220A">
      <w:pPr>
        <w:pStyle w:val="ListParagraph"/>
        <w:numPr>
          <w:ilvl w:val="0"/>
          <w:numId w:val="2"/>
        </w:numPr>
        <w:ind w:left="360"/>
        <w:rPr>
          <w:rFonts w:ascii="Times New Roman" w:eastAsiaTheme="minorEastAsia" w:hAnsi="Times New Roman" w:cs="Times New Roman"/>
          <w:sz w:val="24"/>
          <w:szCs w:val="24"/>
        </w:rPr>
      </w:pPr>
      <w:r>
        <w:rPr>
          <w:rFonts w:ascii="Times New Roman" w:eastAsiaTheme="minorEastAsia" w:hAnsi="Times New Roman" w:cs="Times New Roman"/>
          <w:b/>
          <w:i/>
          <w:sz w:val="24"/>
          <w:szCs w:val="24"/>
          <w:u w:val="single"/>
        </w:rPr>
        <w:t>In terms of transfer of metals and non-metals</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Oxidation is the addition of non-metals while reduction is the addition of metals.</w:t>
      </w:r>
    </w:p>
    <w:p w:rsidR="00AC220A" w:rsidRDefault="00AC220A" w:rsidP="00AC220A">
      <w:pPr>
        <w:pStyle w:val="ListParagraph"/>
        <w:ind w:left="360"/>
      </w:pPr>
      <w:r>
        <w:object w:dxaOrig="5270" w:dyaOrig="1386">
          <v:shape id="_x0000_i1027" type="#_x0000_t75" style="width:224.45pt;height:64.15pt" o:ole="">
            <v:imagedata r:id="rId10" o:title=""/>
          </v:shape>
          <o:OLEObject Type="Embed" ProgID="CorelDRAW.Graphic.13" ShapeID="_x0000_i1027" DrawAspect="Content" ObjectID="_1651759662" r:id="rId11"/>
        </w:object>
      </w:r>
    </w:p>
    <w:p w:rsidR="00AC220A" w:rsidRDefault="00AC220A" w:rsidP="00AC220A">
      <w:pPr>
        <w:pStyle w:val="ListParagraph"/>
        <w:ind w:left="360"/>
      </w:pPr>
      <w:r>
        <w:t>You will remember that chlorine is a non-metal while sodium is a metal.</w:t>
      </w:r>
    </w:p>
    <w:p w:rsidR="00AC220A" w:rsidRDefault="00AC220A" w:rsidP="00AC220A">
      <w:pPr>
        <w:pStyle w:val="ListParagraph"/>
        <w:ind w:left="360"/>
      </w:pPr>
    </w:p>
    <w:p w:rsidR="00AC220A" w:rsidRPr="00C26B41" w:rsidRDefault="00AC220A" w:rsidP="00AC220A">
      <w:pPr>
        <w:pStyle w:val="ListParagraph"/>
        <w:numPr>
          <w:ilvl w:val="0"/>
          <w:numId w:val="2"/>
        </w:numPr>
        <w:ind w:left="360"/>
        <w:rPr>
          <w:rFonts w:ascii="Times New Roman" w:eastAsiaTheme="minorEastAsia" w:hAnsi="Times New Roman" w:cs="Times New Roman"/>
          <w:sz w:val="24"/>
          <w:szCs w:val="24"/>
        </w:rPr>
      </w:pPr>
      <w:r>
        <w:rPr>
          <w:rFonts w:ascii="Times New Roman" w:eastAsiaTheme="minorEastAsia" w:hAnsi="Times New Roman" w:cs="Times New Roman"/>
          <w:b/>
          <w:i/>
          <w:sz w:val="24"/>
          <w:szCs w:val="24"/>
          <w:u w:val="single"/>
        </w:rPr>
        <w:t>In terms of oxidation number</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Oxidation is the increase in oxidation number while reduction is the decrease in oxidation number.</w:t>
      </w:r>
    </w:p>
    <w:p w:rsidR="00AC220A" w:rsidRDefault="00AC220A" w:rsidP="00AC220A">
      <w:pPr>
        <w:pStyle w:val="ListParagraph"/>
        <w:ind w:left="360"/>
      </w:pPr>
      <w:r>
        <w:object w:dxaOrig="4538" w:dyaOrig="1174">
          <v:shape id="_x0000_i1028" type="#_x0000_t75" style="width:185.15pt;height:53.25pt" o:ole="">
            <v:imagedata r:id="rId12" o:title=""/>
          </v:shape>
          <o:OLEObject Type="Embed" ProgID="CorelDRAW.Graphic.13" ShapeID="_x0000_i1028" DrawAspect="Content" ObjectID="_1651759663" r:id="rId13"/>
        </w:object>
      </w:r>
    </w:p>
    <w:p w:rsidR="00AC220A" w:rsidRDefault="00AC220A" w:rsidP="00AC220A">
      <w:pPr>
        <w:pStyle w:val="ListParagraph"/>
        <w:ind w:left="360"/>
      </w:pPr>
    </w:p>
    <w:p w:rsidR="00AC220A" w:rsidRDefault="00AC220A" w:rsidP="00AC220A">
      <w:pPr>
        <w:pStyle w:val="ListParagraph"/>
        <w:ind w:left="360"/>
      </w:pPr>
      <w:r>
        <w:object w:dxaOrig="5121" w:dyaOrig="1276">
          <v:shape id="_x0000_i1029" type="#_x0000_t75" style="width:204.5pt;height:61.7pt" o:ole="">
            <v:imagedata r:id="rId14" o:title=""/>
          </v:shape>
          <o:OLEObject Type="Embed" ProgID="CorelDRAW.Graphic.13" ShapeID="_x0000_i1029" DrawAspect="Content" ObjectID="_1651759664" r:id="rId15"/>
        </w:object>
      </w:r>
    </w:p>
    <w:p w:rsidR="00AC220A" w:rsidRDefault="00AC220A" w:rsidP="00AC220A">
      <w:pPr>
        <w:pStyle w:val="ListParagraph"/>
        <w:ind w:left="360"/>
      </w:pPr>
    </w:p>
    <w:p w:rsidR="00AC220A" w:rsidRDefault="00AC220A" w:rsidP="00AC220A">
      <w:pPr>
        <w:pStyle w:val="ListParagraph"/>
        <w:ind w:left="360"/>
        <w:rPr>
          <w:sz w:val="24"/>
          <w:szCs w:val="24"/>
        </w:rPr>
      </w:pPr>
      <w:r w:rsidRPr="00DB226D">
        <w:rPr>
          <w:sz w:val="24"/>
          <w:szCs w:val="24"/>
        </w:rPr>
        <w:object w:dxaOrig="3095" w:dyaOrig="978">
          <v:shape id="_x0000_i1030" type="#_x0000_t75" style="width:135.55pt;height:49pt" o:ole="">
            <v:imagedata r:id="rId16" o:title=""/>
          </v:shape>
          <o:OLEObject Type="Embed" ProgID="CorelDRAW.Graphic.13" ShapeID="_x0000_i1030" DrawAspect="Content" ObjectID="_1651759665" r:id="rId17"/>
        </w:object>
      </w:r>
    </w:p>
    <w:p w:rsidR="00AC220A" w:rsidRDefault="00AC220A" w:rsidP="00AC220A">
      <w:pPr>
        <w:pStyle w:val="ListParagraph"/>
        <w:ind w:left="360"/>
        <w:rPr>
          <w:sz w:val="24"/>
          <w:szCs w:val="24"/>
        </w:rPr>
      </w:pPr>
    </w:p>
    <w:p w:rsidR="00AC220A" w:rsidRPr="00DB226D" w:rsidRDefault="00AC220A" w:rsidP="00AC220A">
      <w:pPr>
        <w:pStyle w:val="ListParagraph"/>
        <w:ind w:left="360"/>
        <w:rPr>
          <w:sz w:val="24"/>
          <w:szCs w:val="24"/>
        </w:rPr>
      </w:pPr>
      <w:r>
        <w:object w:dxaOrig="3415" w:dyaOrig="985">
          <v:shape id="_x0000_i1031" type="#_x0000_t75" style="width:134.3pt;height:49pt" o:ole="">
            <v:imagedata r:id="rId18" o:title=""/>
          </v:shape>
          <o:OLEObject Type="Embed" ProgID="CorelDRAW.Graphic.13" ShapeID="_x0000_i1031" DrawAspect="Content" ObjectID="_1651759666" r:id="rId19"/>
        </w:object>
      </w:r>
    </w:p>
    <w:p w:rsidR="00AC220A" w:rsidRDefault="00AC220A" w:rsidP="00AC220A">
      <w:pPr>
        <w:pStyle w:val="ListParagraph"/>
        <w:ind w:left="360"/>
        <w:rPr>
          <w:rFonts w:ascii="Times New Roman" w:eastAsiaTheme="minorEastAsia" w:hAnsi="Times New Roman" w:cs="Times New Roman"/>
          <w:sz w:val="24"/>
          <w:szCs w:val="24"/>
        </w:rPr>
      </w:pPr>
    </w:p>
    <w:p w:rsidR="00AC220A" w:rsidRPr="00DB226D" w:rsidRDefault="00AC220A" w:rsidP="00AC220A">
      <w:pPr>
        <w:pStyle w:val="ListParagraph"/>
        <w:numPr>
          <w:ilvl w:val="0"/>
          <w:numId w:val="2"/>
        </w:numPr>
        <w:ind w:left="360"/>
        <w:rPr>
          <w:rFonts w:ascii="Times New Roman" w:eastAsiaTheme="minorEastAsia" w:hAnsi="Times New Roman" w:cs="Times New Roman"/>
          <w:sz w:val="24"/>
          <w:szCs w:val="24"/>
        </w:rPr>
      </w:pPr>
      <w:r>
        <w:rPr>
          <w:rFonts w:ascii="Times New Roman" w:eastAsiaTheme="minorEastAsia" w:hAnsi="Times New Roman" w:cs="Times New Roman"/>
          <w:b/>
          <w:i/>
          <w:sz w:val="24"/>
          <w:szCs w:val="24"/>
          <w:u w:val="single"/>
        </w:rPr>
        <w:t>In terms of electron loss</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Oxidation is the loss of electrons while reduction is the gain of electrons </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is because change in oxidation number is due to loss or gain of electron. The more electron loss, the more positive the substance becomes and the higher the oxidation number.</w:t>
      </w:r>
    </w:p>
    <w:p w:rsidR="00AC220A" w:rsidRDefault="00AC220A" w:rsidP="00AC220A">
      <w:pPr>
        <w:pStyle w:val="ListParagraph"/>
        <w:ind w:left="360"/>
        <w:rPr>
          <w:rFonts w:ascii="Times New Roman" w:eastAsiaTheme="minorEastAsia" w:hAnsi="Times New Roman" w:cs="Times New Roman"/>
          <w:sz w:val="24"/>
          <w:szCs w:val="24"/>
        </w:rPr>
      </w:pPr>
    </w:p>
    <w:p w:rsidR="00AC220A" w:rsidRDefault="00AC220A" w:rsidP="00AC220A">
      <w:pPr>
        <w:pStyle w:val="ListParagraph"/>
        <w:ind w:left="360"/>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 xml:space="preserve">NOTE: </w:t>
      </w:r>
      <w:r>
        <w:rPr>
          <w:rFonts w:ascii="Times New Roman" w:eastAsiaTheme="minorEastAsia" w:hAnsi="Times New Roman" w:cs="Times New Roman"/>
          <w:b/>
          <w:i/>
          <w:sz w:val="24"/>
          <w:szCs w:val="24"/>
        </w:rPr>
        <w:t>during oxidation and reduction reaction, the number of electrons lost during the oxidation half reaction must be equal to the number of electrons gained during the reduction half reaction.</w:t>
      </w:r>
    </w:p>
    <w:p w:rsidR="00AC220A" w:rsidRDefault="00AC220A" w:rsidP="00AC220A">
      <w:pPr>
        <w:pStyle w:val="ListParagraph"/>
        <w:ind w:left="36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Remember that oxidation is a half reaction so as reduction. Oxidation and reduction combine is a whole reaction.</w:t>
      </w:r>
    </w:p>
    <w:p w:rsidR="00AC220A" w:rsidRDefault="00AC220A" w:rsidP="00AC220A">
      <w:pPr>
        <w:pStyle w:val="ListParagraph"/>
        <w:ind w:left="360"/>
        <w:jc w:val="center"/>
        <w:rPr>
          <w:rFonts w:ascii="Times New Roman" w:eastAsiaTheme="minorEastAsia" w:hAnsi="Times New Roman" w:cs="Times New Roman"/>
          <w:b/>
          <w:sz w:val="24"/>
          <w:szCs w:val="24"/>
          <w:u w:val="single"/>
        </w:rPr>
      </w:pPr>
    </w:p>
    <w:p w:rsidR="00AC220A" w:rsidRDefault="00AC220A" w:rsidP="00AC220A">
      <w:pPr>
        <w:pStyle w:val="ListParagraph"/>
        <w:ind w:left="360"/>
        <w:jc w:val="cente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OXIDIZING AND REDUCING AGENTS</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oxidizing agent is the substance that undergoes reduction during redox reaction.</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called an oxidizing agent because causes its co-reactant to oxidize during its reduction. In other words, it accepts electrons from its      co-reactant and its oxidation state reduces.</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the other hand, a reducing agent is the substance that undergoes oxidation during redox reaction.</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Unlike oxidizing agent, reducing agent loses electrons during redox reaction and it causes its co-reactant to undergo reduction.</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0041E8B0" wp14:editId="7B884E99">
            <wp:extent cx="2720148" cy="3534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6915" cy="358243"/>
                    </a:xfrm>
                    <a:prstGeom prst="rect">
                      <a:avLst/>
                    </a:prstGeom>
                    <a:noFill/>
                    <a:ln>
                      <a:noFill/>
                    </a:ln>
                  </pic:spPr>
                </pic:pic>
              </a:graphicData>
            </a:graphic>
          </wp:inline>
        </w:drawing>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From the above equation, you will notice that </w:t>
      </w:r>
      <w:proofErr w:type="spellStart"/>
      <w:r>
        <w:rPr>
          <w:rFonts w:ascii="Times New Roman" w:eastAsiaTheme="minorEastAsia" w:hAnsi="Times New Roman" w:cs="Times New Roman"/>
          <w:sz w:val="24"/>
          <w:szCs w:val="24"/>
        </w:rPr>
        <w:t>Cl</w:t>
      </w:r>
      <w:proofErr w:type="spellEnd"/>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lost its electron to Fe</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to become Cl</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and that is oxidation reaction, so </w:t>
      </w:r>
      <w:proofErr w:type="spellStart"/>
      <w:r>
        <w:rPr>
          <w:rFonts w:ascii="Times New Roman" w:eastAsiaTheme="minorEastAsia" w:hAnsi="Times New Roman" w:cs="Times New Roman"/>
          <w:sz w:val="24"/>
          <w:szCs w:val="24"/>
        </w:rPr>
        <w:t>Cl</w:t>
      </w:r>
      <w:proofErr w:type="spellEnd"/>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it is a </w:t>
      </w:r>
      <w:r w:rsidRPr="00C61468">
        <w:rPr>
          <w:rFonts w:ascii="Times New Roman" w:eastAsiaTheme="minorEastAsia" w:hAnsi="Times New Roman" w:cs="Times New Roman"/>
          <w:b/>
          <w:i/>
          <w:sz w:val="24"/>
          <w:szCs w:val="24"/>
        </w:rPr>
        <w:t>reducing agent</w:t>
      </w:r>
      <w:r>
        <w:rPr>
          <w:rFonts w:ascii="Times New Roman" w:eastAsiaTheme="minorEastAsia" w:hAnsi="Times New Roman" w:cs="Times New Roman"/>
          <w:sz w:val="24"/>
          <w:szCs w:val="24"/>
        </w:rPr>
        <w:t>. Therefore, Fe</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which gained an electron from </w:t>
      </w:r>
      <w:proofErr w:type="spellStart"/>
      <w:r>
        <w:rPr>
          <w:rFonts w:ascii="Times New Roman" w:eastAsiaTheme="minorEastAsia" w:hAnsi="Times New Roman" w:cs="Times New Roman"/>
          <w:sz w:val="24"/>
          <w:szCs w:val="24"/>
        </w:rPr>
        <w:t>Cl</w:t>
      </w:r>
      <w:proofErr w:type="spellEnd"/>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to become Fe</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and hence undergo reduction is an </w:t>
      </w:r>
      <w:r w:rsidRPr="00C61468">
        <w:rPr>
          <w:rFonts w:ascii="Times New Roman" w:eastAsiaTheme="minorEastAsia" w:hAnsi="Times New Roman" w:cs="Times New Roman"/>
          <w:b/>
          <w:i/>
          <w:sz w:val="24"/>
          <w:szCs w:val="24"/>
        </w:rPr>
        <w:t>oxidizing agent</w:t>
      </w:r>
      <w:r>
        <w:rPr>
          <w:rFonts w:ascii="Times New Roman" w:eastAsiaTheme="minorEastAsia" w:hAnsi="Times New Roman" w:cs="Times New Roman"/>
          <w:b/>
          <w:i/>
          <w:sz w:val="24"/>
          <w:szCs w:val="24"/>
        </w:rPr>
        <w:t>.</w:t>
      </w:r>
    </w:p>
    <w:p w:rsidR="00AC220A" w:rsidRDefault="00AC220A" w:rsidP="00AC220A">
      <w:pPr>
        <w:pStyle w:val="ListParagraph"/>
        <w:ind w:left="360"/>
        <w:rPr>
          <w:rFonts w:ascii="Times New Roman" w:eastAsiaTheme="minorEastAsia" w:hAnsi="Times New Roman" w:cs="Times New Roman"/>
          <w:sz w:val="24"/>
          <w:szCs w:val="24"/>
        </w:rPr>
      </w:pPr>
    </w:p>
    <w:p w:rsidR="00AC220A" w:rsidRDefault="00AC220A" w:rsidP="00AC220A">
      <w:pPr>
        <w:pStyle w:val="ListParagraph"/>
        <w:ind w:left="360"/>
        <w:jc w:val="center"/>
        <w:rPr>
          <w:rFonts w:ascii="Times New Roman" w:eastAsiaTheme="minorEastAsia" w:hAnsi="Times New Roman" w:cs="Times New Roman"/>
          <w:b/>
          <w:i/>
          <w:sz w:val="24"/>
          <w:szCs w:val="24"/>
          <w:u w:val="single"/>
        </w:rPr>
      </w:pPr>
    </w:p>
    <w:p w:rsidR="00AC220A" w:rsidRDefault="00AC220A" w:rsidP="00AC220A">
      <w:pPr>
        <w:pStyle w:val="ListParagraph"/>
        <w:ind w:left="360"/>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lastRenderedPageBreak/>
        <w:t>ASSIGNMENT</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w:t>
      </w:r>
      <w:r>
        <w:rPr>
          <w:rFonts w:ascii="Times New Roman" w:eastAsiaTheme="minorEastAsia" w:hAnsi="Times New Roman" w:cs="Times New Roman"/>
          <w:b/>
          <w:i/>
          <w:sz w:val="24"/>
          <w:szCs w:val="24"/>
        </w:rPr>
        <w:t xml:space="preserve">O.A’ </w:t>
      </w:r>
      <w:r>
        <w:rPr>
          <w:rFonts w:ascii="Times New Roman" w:eastAsiaTheme="minorEastAsia" w:hAnsi="Times New Roman" w:cs="Times New Roman"/>
          <w:sz w:val="24"/>
          <w:szCs w:val="24"/>
        </w:rPr>
        <w:t xml:space="preserve">for oxidizing agent and </w:t>
      </w:r>
      <w:r>
        <w:rPr>
          <w:rFonts w:ascii="Times New Roman" w:eastAsiaTheme="minorEastAsia" w:hAnsi="Times New Roman" w:cs="Times New Roman"/>
          <w:b/>
          <w:i/>
          <w:sz w:val="24"/>
          <w:szCs w:val="24"/>
        </w:rPr>
        <w:t xml:space="preserve">‘R.A </w:t>
      </w:r>
      <w:r>
        <w:rPr>
          <w:rFonts w:ascii="Times New Roman" w:eastAsiaTheme="minorEastAsia" w:hAnsi="Times New Roman" w:cs="Times New Roman"/>
          <w:sz w:val="24"/>
          <w:szCs w:val="24"/>
        </w:rPr>
        <w:t xml:space="preserve">for reducing agent </w:t>
      </w:r>
      <w:proofErr w:type="gramStart"/>
      <w:r>
        <w:rPr>
          <w:rFonts w:ascii="Times New Roman" w:eastAsiaTheme="minorEastAsia" w:hAnsi="Times New Roman" w:cs="Times New Roman"/>
          <w:sz w:val="24"/>
          <w:szCs w:val="24"/>
        </w:rPr>
        <w:t>identify</w:t>
      </w:r>
      <w:proofErr w:type="gramEnd"/>
      <w:r>
        <w:rPr>
          <w:rFonts w:ascii="Times New Roman" w:eastAsiaTheme="minorEastAsia" w:hAnsi="Times New Roman" w:cs="Times New Roman"/>
          <w:sz w:val="24"/>
          <w:szCs w:val="24"/>
        </w:rPr>
        <w:t xml:space="preserve"> the reactants in the following equations of reaction.</w:t>
      </w:r>
    </w:p>
    <w:p w:rsidR="00AC220A" w:rsidRDefault="00AC220A" w:rsidP="00AC220A">
      <w:pPr>
        <w:pStyle w:val="ListParagraph"/>
        <w:numPr>
          <w:ilvl w:val="0"/>
          <w:numId w:val="3"/>
        </w:num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373C394C" wp14:editId="1C6EE843">
                <wp:simplePos x="0" y="0"/>
                <wp:positionH relativeFrom="column">
                  <wp:posOffset>1077659</wp:posOffset>
                </wp:positionH>
                <wp:positionV relativeFrom="paragraph">
                  <wp:posOffset>81915</wp:posOffset>
                </wp:positionV>
                <wp:extent cx="499462" cy="7684"/>
                <wp:effectExtent l="0" t="76200" r="15240" b="106680"/>
                <wp:wrapNone/>
                <wp:docPr id="4" name="Straight Arrow Connector 4"/>
                <wp:cNvGraphicFramePr/>
                <a:graphic xmlns:a="http://schemas.openxmlformats.org/drawingml/2006/main">
                  <a:graphicData uri="http://schemas.microsoft.com/office/word/2010/wordprocessingShape">
                    <wps:wsp>
                      <wps:cNvCnPr/>
                      <wps:spPr>
                        <a:xfrm flipV="1">
                          <a:off x="0" y="0"/>
                          <a:ext cx="499462" cy="76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4.85pt;margin-top:6.45pt;width:39.35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" strokecolor="black [3040]">
                <v:stroke endarrow="open"/>
              </v:shape>
            </w:pict>
          </mc:Fallback>
        </mc:AlternateContent>
      </w:r>
      <w:r>
        <w:rPr>
          <w:rFonts w:ascii="Times New Roman" w:eastAsiaTheme="minorEastAsia" w:hAnsi="Times New Roman" w:cs="Times New Roman"/>
          <w:sz w:val="24"/>
          <w:szCs w:val="24"/>
        </w:rPr>
        <w:t>2 Mg</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O</w:t>
      </w:r>
      <w:r>
        <w:rPr>
          <w:rFonts w:ascii="Times New Roman" w:eastAsiaTheme="minorEastAsia" w:hAnsi="Times New Roman" w:cs="Times New Roman"/>
          <w:sz w:val="24"/>
          <w:szCs w:val="24"/>
          <w:vertAlign w:val="subscript"/>
        </w:rPr>
        <w:t>2(g)</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ab/>
        <w:t xml:space="preserve">      2MgO</w:t>
      </w:r>
      <w:r>
        <w:rPr>
          <w:rFonts w:ascii="Times New Roman" w:eastAsiaTheme="minorEastAsia" w:hAnsi="Times New Roman" w:cs="Times New Roman"/>
          <w:sz w:val="24"/>
          <w:szCs w:val="24"/>
          <w:vertAlign w:val="subscript"/>
        </w:rPr>
        <w:t>(s)</w:t>
      </w:r>
    </w:p>
    <w:p w:rsidR="00AC220A" w:rsidRDefault="00AC220A" w:rsidP="00AC220A">
      <w:pPr>
        <w:pStyle w:val="ListParagraph"/>
        <w:numPr>
          <w:ilvl w:val="0"/>
          <w:numId w:val="3"/>
        </w:num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1F548F0A" wp14:editId="0A003446">
                <wp:simplePos x="0" y="0"/>
                <wp:positionH relativeFrom="column">
                  <wp:posOffset>1141031</wp:posOffset>
                </wp:positionH>
                <wp:positionV relativeFrom="paragraph">
                  <wp:posOffset>62865</wp:posOffset>
                </wp:positionV>
                <wp:extent cx="499110" cy="7620"/>
                <wp:effectExtent l="0" t="76200" r="15240" b="106680"/>
                <wp:wrapNone/>
                <wp:docPr id="5" name="Straight Arrow Connector 5"/>
                <wp:cNvGraphicFramePr/>
                <a:graphic xmlns:a="http://schemas.openxmlformats.org/drawingml/2006/main">
                  <a:graphicData uri="http://schemas.microsoft.com/office/word/2010/wordprocessingShape">
                    <wps:wsp>
                      <wps:cNvCnPr/>
                      <wps:spPr>
                        <a:xfrm flipV="1">
                          <a:off x="0" y="0"/>
                          <a:ext cx="499110"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89.85pt;margin-top:4.95pt;width:39.3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" strokecolor="black [3040]">
                <v:stroke endarrow="open"/>
              </v:shape>
            </w:pict>
          </mc:Fallback>
        </mc:AlternateContent>
      </w:r>
      <w:r>
        <w:rPr>
          <w:rFonts w:ascii="Times New Roman" w:eastAsiaTheme="minorEastAsia" w:hAnsi="Times New Roman" w:cs="Times New Roman"/>
          <w:sz w:val="24"/>
          <w:szCs w:val="24"/>
        </w:rPr>
        <w:t>Al</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Zn</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Al</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Zn</w:t>
      </w:r>
      <w:r>
        <w:rPr>
          <w:rFonts w:ascii="Times New Roman" w:eastAsiaTheme="minorEastAsia" w:hAnsi="Times New Roman" w:cs="Times New Roman"/>
          <w:sz w:val="24"/>
          <w:szCs w:val="24"/>
          <w:vertAlign w:val="subscript"/>
        </w:rPr>
        <w:t>(s)</w:t>
      </w:r>
    </w:p>
    <w:p w:rsidR="00AC220A" w:rsidRDefault="00AC220A" w:rsidP="00AC220A">
      <w:pPr>
        <w:pStyle w:val="ListParagraph"/>
        <w:numPr>
          <w:ilvl w:val="0"/>
          <w:numId w:val="3"/>
        </w:num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30F55232" wp14:editId="4E5F1078">
                <wp:simplePos x="0" y="0"/>
                <wp:positionH relativeFrom="column">
                  <wp:posOffset>1048449</wp:posOffset>
                </wp:positionH>
                <wp:positionV relativeFrom="paragraph">
                  <wp:posOffset>74930</wp:posOffset>
                </wp:positionV>
                <wp:extent cx="499110" cy="7620"/>
                <wp:effectExtent l="0" t="76200" r="15240" b="106680"/>
                <wp:wrapNone/>
                <wp:docPr id="6" name="Straight Arrow Connector 6"/>
                <wp:cNvGraphicFramePr/>
                <a:graphic xmlns:a="http://schemas.openxmlformats.org/drawingml/2006/main">
                  <a:graphicData uri="http://schemas.microsoft.com/office/word/2010/wordprocessingShape">
                    <wps:wsp>
                      <wps:cNvCnPr/>
                      <wps:spPr>
                        <a:xfrm flipV="1">
                          <a:off x="0" y="0"/>
                          <a:ext cx="499110"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82.55pt;margin-top:5.9pt;width:39.3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" strokecolor="black [3040]">
                <v:stroke endarrow="open"/>
              </v:shape>
            </w:pict>
          </mc:Fallback>
        </mc:AlternateContent>
      </w:r>
      <w:r>
        <w:rPr>
          <w:rFonts w:ascii="Times New Roman" w:eastAsiaTheme="minorEastAsia" w:hAnsi="Times New Roman" w:cs="Times New Roman"/>
          <w:sz w:val="24"/>
          <w:szCs w:val="24"/>
        </w:rPr>
        <w:t>Mg</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Cl</w:t>
      </w:r>
      <w:r>
        <w:rPr>
          <w:rFonts w:ascii="Times New Roman" w:eastAsiaTheme="minorEastAsia" w:hAnsi="Times New Roman" w:cs="Times New Roman"/>
          <w:sz w:val="24"/>
          <w:szCs w:val="24"/>
          <w:vertAlign w:val="subscript"/>
        </w:rPr>
        <w:t xml:space="preserve">2(g)                    </w:t>
      </w:r>
      <w:r>
        <w:rPr>
          <w:rFonts w:ascii="Times New Roman" w:eastAsiaTheme="minorEastAsia" w:hAnsi="Times New Roman" w:cs="Times New Roman"/>
          <w:sz w:val="24"/>
          <w:szCs w:val="24"/>
        </w:rPr>
        <w:t xml:space="preserve"> Mg</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+ 2Cl</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p>
    <w:p w:rsidR="00AC220A" w:rsidRDefault="00AC220A" w:rsidP="00AC220A">
      <w:pPr>
        <w:pStyle w:val="ListParagraph"/>
        <w:numPr>
          <w:ilvl w:val="0"/>
          <w:numId w:val="3"/>
        </w:num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3203323F" wp14:editId="3FAB5E2C">
                <wp:simplePos x="0" y="0"/>
                <wp:positionH relativeFrom="column">
                  <wp:posOffset>2164779</wp:posOffset>
                </wp:positionH>
                <wp:positionV relativeFrom="paragraph">
                  <wp:posOffset>92075</wp:posOffset>
                </wp:positionV>
                <wp:extent cx="353465" cy="0"/>
                <wp:effectExtent l="0" t="76200" r="27940" b="114300"/>
                <wp:wrapNone/>
                <wp:docPr id="7" name="Straight Arrow Connector 7"/>
                <wp:cNvGraphicFramePr/>
                <a:graphic xmlns:a="http://schemas.openxmlformats.org/drawingml/2006/main">
                  <a:graphicData uri="http://schemas.microsoft.com/office/word/2010/wordprocessingShape">
                    <wps:wsp>
                      <wps:cNvCnPr/>
                      <wps:spPr>
                        <a:xfrm>
                          <a:off x="0" y="0"/>
                          <a:ext cx="3534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70.45pt;margin-top:7.25pt;width:2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" strokecolor="black [3040]">
                <v:stroke endarrow="open"/>
              </v:shape>
            </w:pict>
          </mc:Fallback>
        </mc:AlternateContent>
      </w:r>
      <w:r>
        <w:rPr>
          <w:rFonts w:ascii="Times New Roman" w:eastAsiaTheme="minorEastAsia" w:hAnsi="Times New Roman" w:cs="Times New Roman"/>
          <w:sz w:val="24"/>
          <w:szCs w:val="24"/>
        </w:rPr>
        <w:t>Cr</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+ 14H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+ 6Fe</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2Cr</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w:t>
      </w:r>
    </w:p>
    <w:p w:rsidR="00AC220A" w:rsidRDefault="00AC220A" w:rsidP="00AC220A">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+ 6Fe</w:t>
      </w:r>
      <w:r>
        <w:rPr>
          <w:rFonts w:ascii="Times New Roman" w:eastAsiaTheme="minorEastAsia" w:hAnsi="Times New Roman" w:cs="Times New Roman"/>
          <w:sz w:val="24"/>
          <w:szCs w:val="24"/>
          <w:vertAlign w:val="superscript"/>
        </w:rPr>
        <w:t>3</w:t>
      </w:r>
      <w:proofErr w:type="gramStart"/>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vertAlign w:val="subscript"/>
        </w:rPr>
        <w:t>(</w:t>
      </w:r>
      <w:proofErr w:type="spellStart"/>
      <w:proofErr w:type="gramEnd"/>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+ 7H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(l)</w:t>
      </w:r>
    </w:p>
    <w:p w:rsidR="00AC220A" w:rsidRDefault="00AC220A" w:rsidP="00AC220A">
      <w:pPr>
        <w:pStyle w:val="ListParagraph"/>
        <w:numPr>
          <w:ilvl w:val="0"/>
          <w:numId w:val="3"/>
        </w:num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144B8634" wp14:editId="3068368F">
                <wp:simplePos x="0" y="0"/>
                <wp:positionH relativeFrom="column">
                  <wp:posOffset>2127821</wp:posOffset>
                </wp:positionH>
                <wp:positionV relativeFrom="paragraph">
                  <wp:posOffset>78105</wp:posOffset>
                </wp:positionV>
                <wp:extent cx="353060" cy="0"/>
                <wp:effectExtent l="0" t="76200" r="27940" b="114300"/>
                <wp:wrapNone/>
                <wp:docPr id="8" name="Straight Arrow Connector 8"/>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67.55pt;margin-top:6.15pt;width:2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" strokecolor="black [3040]">
                <v:stroke endarrow="open"/>
              </v:shape>
            </w:pict>
          </mc:Fallback>
        </mc:AlternateContent>
      </w:r>
      <w:r>
        <w:rPr>
          <w:rFonts w:ascii="Times New Roman" w:eastAsiaTheme="minorEastAsia" w:hAnsi="Times New Roman" w:cs="Times New Roman"/>
          <w:sz w:val="24"/>
          <w:szCs w:val="24"/>
        </w:rPr>
        <w:t>2MnO</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+ 5SO</w:t>
      </w:r>
      <w:r>
        <w:rPr>
          <w:rFonts w:ascii="Times New Roman" w:eastAsiaTheme="minorEastAsia" w:hAnsi="Times New Roman" w:cs="Times New Roman"/>
          <w:sz w:val="24"/>
          <w:szCs w:val="24"/>
          <w:vertAlign w:val="subscript"/>
        </w:rPr>
        <w:t>2(g)</w:t>
      </w:r>
      <w:r>
        <w:rPr>
          <w:rFonts w:ascii="Times New Roman" w:eastAsiaTheme="minorEastAsia" w:hAnsi="Times New Roman" w:cs="Times New Roman"/>
          <w:sz w:val="24"/>
          <w:szCs w:val="24"/>
        </w:rPr>
        <w:t xml:space="preserve"> + 2H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(l)</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2Mn</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w:t>
      </w:r>
      <w:proofErr w:type="spellStart"/>
      <w:r>
        <w:rPr>
          <w:rFonts w:ascii="Times New Roman" w:eastAsiaTheme="minorEastAsia" w:hAnsi="Times New Roman" w:cs="Times New Roman"/>
          <w:sz w:val="24"/>
          <w:szCs w:val="24"/>
          <w:vertAlign w:val="subscript"/>
        </w:rPr>
        <w:t>aq</w:t>
      </w:r>
      <w:proofErr w:type="spellEnd"/>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w:t>
      </w:r>
    </w:p>
    <w:p w:rsidR="00DE51BF" w:rsidRDefault="00AC220A" w:rsidP="00AC220A">
      <w:r>
        <w:rPr>
          <w:rFonts w:ascii="Times New Roman" w:eastAsiaTheme="minorEastAsia" w:hAnsi="Times New Roman" w:cs="Times New Roman"/>
          <w:sz w:val="24"/>
          <w:szCs w:val="24"/>
        </w:rPr>
        <w:t xml:space="preserve">                                          + 5</w:t>
      </w:r>
    </w:p>
    <w:sectPr w:rsidR="00DE51BF" w:rsidSect="00AC220A">
      <w:pgSz w:w="11907" w:h="16839" w:code="9"/>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7B0"/>
    <w:multiLevelType w:val="hybridMultilevel"/>
    <w:tmpl w:val="9A505BCC"/>
    <w:lvl w:ilvl="0" w:tplc="20629F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55662"/>
    <w:multiLevelType w:val="hybridMultilevel"/>
    <w:tmpl w:val="07C0A758"/>
    <w:lvl w:ilvl="0" w:tplc="5D52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0111A"/>
    <w:multiLevelType w:val="hybridMultilevel"/>
    <w:tmpl w:val="285A7626"/>
    <w:lvl w:ilvl="0" w:tplc="32403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0A"/>
    <w:rsid w:val="00AC220A"/>
    <w:rsid w:val="00DE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0A"/>
    <w:pPr>
      <w:ind w:left="720"/>
      <w:contextualSpacing/>
    </w:pPr>
  </w:style>
  <w:style w:type="paragraph" w:styleId="BalloonText">
    <w:name w:val="Balloon Text"/>
    <w:basedOn w:val="Normal"/>
    <w:link w:val="BalloonTextChar"/>
    <w:uiPriority w:val="99"/>
    <w:semiHidden/>
    <w:unhideWhenUsed/>
    <w:rsid w:val="00AC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0A"/>
    <w:pPr>
      <w:ind w:left="720"/>
      <w:contextualSpacing/>
    </w:pPr>
  </w:style>
  <w:style w:type="paragraph" w:styleId="BalloonText">
    <w:name w:val="Balloon Text"/>
    <w:basedOn w:val="Normal"/>
    <w:link w:val="BalloonTextChar"/>
    <w:uiPriority w:val="99"/>
    <w:semiHidden/>
    <w:unhideWhenUsed/>
    <w:rsid w:val="00AC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uchechukwu christian</dc:creator>
  <cp:lastModifiedBy>uchechukwu christian</cp:lastModifiedBy>
  <cp:revision>1</cp:revision>
  <dcterms:created xsi:type="dcterms:W3CDTF">2020-05-23T16:19:00Z</dcterms:created>
  <dcterms:modified xsi:type="dcterms:W3CDTF">2020-05-23T16:21:00Z</dcterms:modified>
</cp:coreProperties>
</file>