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          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LITERATURE IN ENGLISH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            </w:t>
      </w:r>
      <w:r w:rsidR="002C0CA4"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              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S .S .S 2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Dramatic Techniques - Language and style used in Let me die alone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(1)  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Language</w:t>
      </w: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 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kargbo</w:t>
      </w:r>
      <w:proofErr w:type="spellEnd"/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makes superb use of the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english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language in </w:t>
      </w:r>
      <w:r w:rsidRPr="002C0CA4">
        <w:rPr>
          <w:rFonts w:ascii="Times New Roman" w:hAnsi="Times New Roman" w:cs="Times New Roman"/>
          <w:i/>
          <w:iCs/>
          <w:sz w:val="28"/>
          <w:szCs w:val="28"/>
          <w:lang w:val="en"/>
        </w:rPr>
        <w:t>Let Me Die Alone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. The play is particularly well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crafted  and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the language is embedded with cultural nuances that adequately contextualize the play especially the rich uses of proverbs 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(2)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Songs and Dance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"/>
        </w:rPr>
      </w:pP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Kargbo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carefully intersperse the different acts with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songs  and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dance and pays particular a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ttention to sound effects. The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Sande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dancers 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>are of particular interest here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. As t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>h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ey have the wherewithal to entertain, so they also have the power to check and ba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lance the authorities 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(3) 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Comic relief</w:t>
      </w:r>
    </w:p>
    <w:p w:rsidR="00000000" w:rsidRPr="002C0CA4" w:rsidRDefault="002C0C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Moments of comic relief also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heighten the overall tragic nature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of the play. The way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Gbanya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drags  Yoko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to bed stimulates some pleasurable interest. The encounter between the guard and Messenger also underscores som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e comic relief. The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Messenger  has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been  manhandled before the guards realize that he is a member of the very powerful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poro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 Society 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(4) 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>Symbols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In the play - </w:t>
      </w:r>
      <w:r w:rsidRPr="002C0CA4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thunder rumbles, </w:t>
      </w:r>
      <w:proofErr w:type="spellStart"/>
      <w:r w:rsidRPr="002C0CA4">
        <w:rPr>
          <w:rFonts w:ascii="Times New Roman" w:hAnsi="Times New Roman" w:cs="Times New Roman"/>
          <w:i/>
          <w:iCs/>
          <w:sz w:val="28"/>
          <w:szCs w:val="28"/>
          <w:lang w:val="en"/>
        </w:rPr>
        <w:t>jeneba</w:t>
      </w:r>
      <w:proofErr w:type="spellEnd"/>
      <w:r w:rsidRPr="002C0CA4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, poison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are key symbols deployed to advance in plot structure. At some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significa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nt points in the play, thunder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rumbles to arrest our attention to consciousness.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Jeneba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in the 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play represents shattered hope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and a new order denied from </w:t>
      </w:r>
      <w:r w:rsidR="002C0CA4" w:rsidRPr="002C0CA4">
        <w:rPr>
          <w:rFonts w:ascii="Times New Roman" w:hAnsi="Times New Roman" w:cs="Times New Roman"/>
          <w:sz w:val="28"/>
          <w:szCs w:val="28"/>
          <w:lang w:val="en"/>
        </w:rPr>
        <w:t xml:space="preserve">sprouting.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Poison becomes a potent tool of ending the reign of each leader in the play.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G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banya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died from poison by his trusted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aids  while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yokos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death 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was by self-consumed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poison. For </w:t>
      </w:r>
      <w:proofErr w:type="spellStart"/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Gbanya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,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poison took him out in a disgraceful manner but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used poison to leave the scene with her royal esteem  and </w:t>
      </w:r>
      <w:r w:rsidR="002C0CA4" w:rsidRPr="002C0CA4">
        <w:rPr>
          <w:rFonts w:ascii="Times New Roman" w:hAnsi="Times New Roman" w:cs="Times New Roman"/>
          <w:sz w:val="28"/>
          <w:szCs w:val="28"/>
          <w:lang w:val="en"/>
        </w:rPr>
        <w:t>integrity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intact. </w:t>
      </w:r>
      <w:r w:rsidR="002C0CA4" w:rsidRPr="002C0CA4">
        <w:rPr>
          <w:rFonts w:ascii="Times New Roman" w:hAnsi="Times New Roman" w:cs="Times New Roman"/>
          <w:sz w:val="28"/>
          <w:szCs w:val="28"/>
          <w:lang w:val="en"/>
        </w:rPr>
        <w:t>Poison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in this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instance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has a dual image of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negative  and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positive ends. But why d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oes </w:t>
      </w:r>
      <w:proofErr w:type="spellStart"/>
      <w:r w:rsidR="002C0CA4">
        <w:rPr>
          <w:rFonts w:ascii="Times New Roman" w:hAnsi="Times New Roman" w:cs="Times New Roman"/>
          <w:sz w:val="28"/>
          <w:szCs w:val="28"/>
          <w:lang w:val="en"/>
        </w:rPr>
        <w:t>kargbo</w:t>
      </w:r>
      <w:proofErr w:type="spellEnd"/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make the two chiefs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to die by poison.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Probably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lastRenderedPageBreak/>
        <w:t>or dramatic convenience.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(5) </w:t>
      </w:r>
      <w:r w:rsidRPr="002C0CA4">
        <w:rPr>
          <w:rFonts w:ascii="Times New Roman" w:hAnsi="Times New Roman" w:cs="Times New Roman"/>
          <w:b/>
          <w:i/>
          <w:sz w:val="28"/>
          <w:szCs w:val="28"/>
          <w:u w:val="single"/>
          <w:lang w:val="en"/>
        </w:rPr>
        <w:t xml:space="preserve">Foreshadowing </w:t>
      </w: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 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Foreshadowing is a literary device in which a writer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gives  an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advance hint  of what is to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come later in  the story. Foreshadowing often appears at beginning of a 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story, or a chapter, and helps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the reader develop expectations about the coming events in a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story .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We have 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some instances of the literary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device in let me die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alone .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2C0CA4">
        <w:rPr>
          <w:rFonts w:ascii="Times New Roman" w:hAnsi="Times New Roman" w:cs="Times New Roman"/>
          <w:sz w:val="28"/>
          <w:szCs w:val="28"/>
          <w:lang w:val="en"/>
        </w:rPr>
        <w:t>when</w:t>
      </w:r>
      <w:proofErr w:type="gram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jeneba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 i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s sent to call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lamboi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and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musa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for a meeting in the palace,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lamboi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 admires her and remarks that Girls of her type stand to die in hands of the enemies of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senehun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. This statement </w:t>
      </w:r>
      <w:r w:rsidR="002C0CA4" w:rsidRPr="002C0CA4">
        <w:rPr>
          <w:rFonts w:ascii="Times New Roman" w:hAnsi="Times New Roman" w:cs="Times New Roman"/>
          <w:sz w:val="28"/>
          <w:szCs w:val="28"/>
          <w:lang w:val="en"/>
        </w:rPr>
        <w:t xml:space="preserve">foreshadows </w:t>
      </w:r>
      <w:proofErr w:type="spellStart"/>
      <w:r w:rsidR="002C0CA4" w:rsidRPr="002C0CA4">
        <w:rPr>
          <w:rFonts w:ascii="Times New Roman" w:hAnsi="Times New Roman" w:cs="Times New Roman"/>
          <w:sz w:val="28"/>
          <w:szCs w:val="28"/>
          <w:lang w:val="en"/>
        </w:rPr>
        <w:t>jeneba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abduction and gruesom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e death in the hands of </w:t>
      </w:r>
      <w:proofErr w:type="spellStart"/>
      <w:r w:rsidR="002C0CA4">
        <w:rPr>
          <w:rFonts w:ascii="Times New Roman" w:hAnsi="Times New Roman" w:cs="Times New Roman"/>
          <w:sz w:val="28"/>
          <w:szCs w:val="28"/>
          <w:lang w:val="en"/>
        </w:rPr>
        <w:t>lamboi</w:t>
      </w:r>
      <w:proofErr w:type="spellEnd"/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and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2C0CA4">
        <w:rPr>
          <w:rFonts w:ascii="Times New Roman" w:hAnsi="Times New Roman" w:cs="Times New Roman"/>
          <w:sz w:val="28"/>
          <w:szCs w:val="28"/>
          <w:lang w:val="en"/>
        </w:rPr>
        <w:t>musa</w:t>
      </w:r>
      <w:proofErr w:type="spellEnd"/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who are </w:t>
      </w:r>
      <w:proofErr w:type="spellStart"/>
      <w:r w:rsidR="002C0CA4">
        <w:rPr>
          <w:rFonts w:ascii="Times New Roman" w:hAnsi="Times New Roman" w:cs="Times New Roman"/>
          <w:sz w:val="28"/>
          <w:szCs w:val="28"/>
          <w:lang w:val="en"/>
        </w:rPr>
        <w:t>in deed</w:t>
      </w:r>
      <w:proofErr w:type="spellEnd"/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 xml:space="preserve">the enemies of   </w:t>
      </w:r>
      <w:proofErr w:type="spellStart"/>
      <w:r w:rsidRPr="002C0CA4">
        <w:rPr>
          <w:rFonts w:ascii="Times New Roman" w:hAnsi="Times New Roman" w:cs="Times New Roman"/>
          <w:sz w:val="28"/>
          <w:szCs w:val="28"/>
          <w:lang w:val="en"/>
        </w:rPr>
        <w:t>senehun</w:t>
      </w:r>
      <w:proofErr w:type="spellEnd"/>
      <w:r w:rsidRPr="002C0CA4">
        <w:rPr>
          <w:rFonts w:ascii="Times New Roman" w:hAnsi="Times New Roman" w:cs="Times New Roman"/>
          <w:sz w:val="28"/>
          <w:szCs w:val="28"/>
          <w:lang w:val="en"/>
        </w:rPr>
        <w:t>. Similarly</w:t>
      </w:r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proofErr w:type="gramStart"/>
      <w:r w:rsid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proofErr w:type="gramEnd"/>
      <w:r w:rsid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has a premonition that a great ill will befall this household</w:t>
      </w: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</w:p>
    <w:p w:rsidR="00000000" w:rsidRPr="002C0CA4" w:rsidRDefault="00900DC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lang w:val="en"/>
        </w:rPr>
      </w:pPr>
      <w:r w:rsidRPr="002C0CA4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Madam Yoko as a Tragic Heroine </w:t>
      </w:r>
    </w:p>
    <w:p w:rsidR="00900DC5" w:rsidRPr="002C0CA4" w:rsidRDefault="002C0C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Q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ueen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is one of the most memorable p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ortrayals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of  a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woman in the whole of African drama.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In the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playrights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protrayal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is a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beautiful,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ambitious and courageous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woman who joins an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 male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secret society (the feared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poro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society) and consequently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loses her right to mother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hood ,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though no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t o sexuality. In the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begining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a male-femal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e,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is much feared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by her male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contemporaries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, envied by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women in her constituency, and doubl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y 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pliable  in</w:t>
      </w:r>
      <w:proofErr w:type="gramEnd"/>
      <w:r>
        <w:rPr>
          <w:rFonts w:ascii="Times New Roman" w:hAnsi="Times New Roman" w:cs="Times New Roman"/>
          <w:sz w:val="28"/>
          <w:szCs w:val="28"/>
          <w:lang w:val="en"/>
        </w:rPr>
        <w:t xml:space="preserve"> the hands of the B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ritish rulers. Seen by many of her subjects as a usurper and a friend of the colonial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administraton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, she remained controvers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ial throughout her reign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until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her death in 1906. In the play, this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controversy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is packaged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as a defiance of the cultural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norm t</w:t>
      </w:r>
      <w:r>
        <w:rPr>
          <w:rFonts w:ascii="Times New Roman" w:hAnsi="Times New Roman" w:cs="Times New Roman"/>
          <w:sz w:val="28"/>
          <w:szCs w:val="28"/>
          <w:lang w:val="en"/>
        </w:rPr>
        <w:t>hat women should not dare rule during war times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. B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eing a visionary who willingly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gives up the privilege of childbearing of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the leading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chieftaincy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title in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all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Kpa-Mende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. She is willing to disprove the myth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of female inferiority. She stand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s up to her brother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Lamboi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and M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usa the medicine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man who try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to scuttle her ambition of ascending the throne of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Mende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When her name is be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ing smeared as a murderer.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She reclaims her integrity though log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ic and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poro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verdict. Her reign is decisive on territorial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expansion ,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as she moves  the headquarters of the chiefdom from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senhun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to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mayomba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properity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sets in and people are happy . When the G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overnor wants to humiliate her reducing her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land boundaries and territorial control, she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expresses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her disappointment on the betrayal of her loyalty to the </w:t>
      </w:r>
      <w:r>
        <w:rPr>
          <w:rFonts w:ascii="Times New Roman" w:hAnsi="Times New Roman" w:cs="Times New Roman"/>
          <w:sz w:val="28"/>
          <w:szCs w:val="28"/>
          <w:lang w:val="en"/>
        </w:rPr>
        <w:lastRenderedPageBreak/>
        <w:t xml:space="preserve">governor. Rather than live and be reduced 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to </w:t>
      </w:r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nothing .</w:t>
      </w:r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She commits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suicide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as a chief with extant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Olympian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heights.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Kargbo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has done a tremendous job of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portraying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spellStart"/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as an impressive ruler of </w:t>
      </w:r>
      <w:r w:rsidRPr="002C0CA4">
        <w:rPr>
          <w:rFonts w:ascii="Times New Roman" w:hAnsi="Times New Roman" w:cs="Times New Roman"/>
          <w:sz w:val="28"/>
          <w:szCs w:val="28"/>
          <w:lang w:val="en"/>
        </w:rPr>
        <w:t>heroic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proportions. Indeed, the historic </w:t>
      </w:r>
      <w:proofErr w:type="spellStart"/>
      <w:proofErr w:type="gram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proofErr w:type="gram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 xml:space="preserve"> was nothing short of the heroic present </w:t>
      </w:r>
      <w:proofErr w:type="spellStart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yoko</w:t>
      </w:r>
      <w:proofErr w:type="spellEnd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, who is a complex figure whose feminine comportment, sensuality, and bea</w:t>
      </w:r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uty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promoted her among women, but </w:t>
      </w:r>
      <w:bookmarkStart w:id="0" w:name="_GoBack"/>
      <w:bookmarkEnd w:id="0"/>
      <w:r w:rsidR="00900DC5" w:rsidRPr="002C0CA4">
        <w:rPr>
          <w:rFonts w:ascii="Times New Roman" w:hAnsi="Times New Roman" w:cs="Times New Roman"/>
          <w:sz w:val="28"/>
          <w:szCs w:val="28"/>
          <w:lang w:val="en"/>
        </w:rPr>
        <w:t>whose fearless soul and unrestrained ambition made her a competent and visionary leader among her male counterparts</w:t>
      </w:r>
    </w:p>
    <w:sectPr w:rsidR="00900DC5" w:rsidRPr="002C0CA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4"/>
    <w:rsid w:val="002C0CA4"/>
    <w:rsid w:val="009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2</cp:revision>
  <dcterms:created xsi:type="dcterms:W3CDTF">2020-06-13T13:58:00Z</dcterms:created>
  <dcterms:modified xsi:type="dcterms:W3CDTF">2020-06-13T13:58:00Z</dcterms:modified>
</cp:coreProperties>
</file>